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9D" w:rsidRPr="0034299D" w:rsidRDefault="0034299D" w:rsidP="00472600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34299D">
        <w:rPr>
          <w:b/>
        </w:rPr>
        <w:t>Аннотация к рабочей программе дисциплины «Литературное чтение»</w:t>
      </w:r>
    </w:p>
    <w:p w:rsidR="0034299D" w:rsidRDefault="0034299D" w:rsidP="0034299D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34299D" w:rsidRDefault="0034299D" w:rsidP="0034299D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России» </w:t>
      </w:r>
    </w:p>
    <w:p w:rsidR="0034299D" w:rsidRDefault="0034299D" w:rsidP="0034299D">
      <w:pPr>
        <w:ind w:firstLine="708"/>
        <w:jc w:val="both"/>
      </w:pPr>
      <w: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</w:t>
      </w:r>
      <w:proofErr w:type="gramStart"/>
      <w:r>
        <w:t>В 2 ч., М: Просвещение.</w:t>
      </w:r>
      <w:r w:rsidR="00CD7F74">
        <w:t xml:space="preserve"> </w:t>
      </w:r>
      <w:proofErr w:type="gramEnd"/>
      <w:r w:rsidR="00CD7F74">
        <w:t>(1-4 класс</w:t>
      </w:r>
      <w:bookmarkStart w:id="0" w:name="_GoBack"/>
      <w:bookmarkEnd w:id="0"/>
      <w:r w:rsidR="00CD7F74">
        <w:t>)</w:t>
      </w:r>
    </w:p>
    <w:p w:rsidR="0034299D" w:rsidRDefault="0034299D" w:rsidP="0034299D">
      <w:pPr>
        <w:ind w:firstLine="708"/>
        <w:jc w:val="both"/>
      </w:pPr>
      <w:r>
        <w:rPr>
          <w:b/>
        </w:rPr>
        <w:t xml:space="preserve">Авторы: </w:t>
      </w:r>
      <w:r>
        <w:t>Л.Ф. Климанова, В.Г. Горецкий, М.В. Голованова.</w:t>
      </w:r>
    </w:p>
    <w:p w:rsidR="0034299D" w:rsidRDefault="0034299D" w:rsidP="0034299D">
      <w:pPr>
        <w:spacing w:before="60" w:after="60"/>
        <w:ind w:firstLine="709"/>
        <w:jc w:val="both"/>
        <w:rPr>
          <w:b/>
        </w:rPr>
      </w:pPr>
    </w:p>
    <w:p w:rsidR="0034299D" w:rsidRDefault="0034299D" w:rsidP="0034299D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34299D" w:rsidRPr="00437E47" w:rsidRDefault="0034299D" w:rsidP="003429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УМК «Начальная  школа XXI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37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E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7E47">
        <w:rPr>
          <w:rFonts w:ascii="Times New Roman" w:hAnsi="Times New Roman" w:cs="Times New Roman"/>
          <w:sz w:val="24"/>
          <w:szCs w:val="24"/>
        </w:rPr>
        <w:t xml:space="preserve">  редакцией  Н.Ф.  Виноградовой.</w:t>
      </w:r>
      <w:r w:rsidRPr="00FA0FA2">
        <w:t xml:space="preserve"> </w:t>
      </w:r>
      <w:r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0FA2">
        <w:rPr>
          <w:rFonts w:ascii="Times New Roman" w:hAnsi="Times New Roman" w:cs="Times New Roman"/>
          <w:sz w:val="24"/>
          <w:szCs w:val="24"/>
        </w:rPr>
        <w:t>-Граф», М.,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FA2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34299D" w:rsidRDefault="0034299D" w:rsidP="0034299D">
      <w:pPr>
        <w:ind w:firstLine="708"/>
        <w:jc w:val="both"/>
      </w:pPr>
      <w:r>
        <w:rPr>
          <w:b/>
        </w:rPr>
        <w:t xml:space="preserve">Авторы: </w:t>
      </w:r>
      <w:proofErr w:type="spellStart"/>
      <w:r w:rsidRPr="00BD11C5">
        <w:t>Ефросинина</w:t>
      </w:r>
      <w:proofErr w:type="spellEnd"/>
      <w:r w:rsidRPr="00BD11C5">
        <w:t xml:space="preserve"> Л.А.</w:t>
      </w:r>
    </w:p>
    <w:p w:rsidR="0034299D" w:rsidRDefault="0034299D" w:rsidP="0034299D">
      <w:pPr>
        <w:ind w:firstLine="708"/>
        <w:jc w:val="both"/>
      </w:pPr>
      <w:r>
        <w:t xml:space="preserve">Линия учебников имеет гриф «Рекомендовано». </w:t>
      </w:r>
    </w:p>
    <w:p w:rsidR="0034299D" w:rsidRDefault="0034299D" w:rsidP="0034299D">
      <w:pPr>
        <w:ind w:firstLine="708"/>
        <w:jc w:val="both"/>
        <w:rPr>
          <w:sz w:val="16"/>
          <w:szCs w:val="16"/>
        </w:rPr>
      </w:pPr>
    </w:p>
    <w:p w:rsidR="0034299D" w:rsidRDefault="0034299D" w:rsidP="0034299D">
      <w:pPr>
        <w:ind w:firstLine="708"/>
        <w:jc w:val="both"/>
        <w:rPr>
          <w:b/>
        </w:rPr>
      </w:pPr>
      <w:r>
        <w:rPr>
          <w:b/>
        </w:rPr>
        <w:t>Цели программы:</w:t>
      </w:r>
    </w:p>
    <w:p w:rsidR="0034299D" w:rsidRDefault="0034299D" w:rsidP="0034299D">
      <w:r>
        <w:t>- овладение осознанным, правильным, беглым и выразительным чтением;</w:t>
      </w:r>
    </w:p>
    <w:p w:rsidR="0034299D" w:rsidRDefault="0034299D" w:rsidP="0034299D">
      <w:r>
        <w:t>- совершенствование всех видов речевой деятельности;</w:t>
      </w:r>
    </w:p>
    <w:p w:rsidR="0034299D" w:rsidRDefault="0034299D" w:rsidP="0034299D">
      <w:r>
        <w:t>- формирование читательского кругозора;</w:t>
      </w:r>
    </w:p>
    <w:p w:rsidR="0034299D" w:rsidRDefault="0034299D" w:rsidP="0034299D">
      <w:r>
        <w:t>- развитие художественно-творческих и познавательных способностей;</w:t>
      </w:r>
    </w:p>
    <w:p w:rsidR="0034299D" w:rsidRDefault="0034299D" w:rsidP="0034299D">
      <w:r>
        <w:t>- воспитание интереса к чтению и книге.</w:t>
      </w:r>
    </w:p>
    <w:p w:rsidR="0034299D" w:rsidRDefault="0034299D" w:rsidP="0034299D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34299D" w:rsidRDefault="0034299D" w:rsidP="0034299D">
      <w:pPr>
        <w:ind w:firstLine="708"/>
        <w:jc w:val="both"/>
      </w:pPr>
      <w:r>
        <w:t xml:space="preserve">В соответствии с учебным планом </w:t>
      </w:r>
      <w:r w:rsidR="00472600">
        <w:t>МБОУ СШ№2</w:t>
      </w:r>
      <w:r>
        <w:t xml:space="preserve"> на 201</w:t>
      </w:r>
      <w:r w:rsidR="00472600">
        <w:t>6</w:t>
      </w:r>
      <w:r>
        <w:t>-201</w:t>
      </w:r>
      <w:r w:rsidR="00472600">
        <w:t>7</w:t>
      </w:r>
      <w:r>
        <w:t xml:space="preserve"> уч. год на изучение данной программы выделено: </w:t>
      </w:r>
      <w:r w:rsidR="00302AD7">
        <w:t>132</w:t>
      </w:r>
      <w:r>
        <w:t xml:space="preserve"> ч. (1 </w:t>
      </w:r>
      <w:proofErr w:type="spellStart"/>
      <w:r>
        <w:t>кл</w:t>
      </w:r>
      <w:proofErr w:type="spellEnd"/>
      <w:r>
        <w:t xml:space="preserve">.), 136 ч. (2 </w:t>
      </w:r>
      <w:proofErr w:type="spellStart"/>
      <w:r>
        <w:t>кл</w:t>
      </w:r>
      <w:proofErr w:type="spellEnd"/>
      <w:r>
        <w:t>.</w:t>
      </w:r>
      <w:r w:rsidR="00302AD7">
        <w:t xml:space="preserve">, 3 </w:t>
      </w:r>
      <w:proofErr w:type="spellStart"/>
      <w:r w:rsidR="00302AD7">
        <w:t>кл</w:t>
      </w:r>
      <w:proofErr w:type="spellEnd"/>
      <w:r w:rsidR="00302AD7">
        <w:t>.</w:t>
      </w:r>
      <w:r>
        <w:t xml:space="preserve">), 102 ч. (4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9D"/>
    <w:rsid w:val="00302AD7"/>
    <w:rsid w:val="0034299D"/>
    <w:rsid w:val="00472600"/>
    <w:rsid w:val="005900A8"/>
    <w:rsid w:val="0080251A"/>
    <w:rsid w:val="00C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3</cp:revision>
  <dcterms:created xsi:type="dcterms:W3CDTF">2016-08-24T23:24:00Z</dcterms:created>
  <dcterms:modified xsi:type="dcterms:W3CDTF">2016-08-25T00:49:00Z</dcterms:modified>
</cp:coreProperties>
</file>